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84" w:rsidRPr="00A2779C" w:rsidRDefault="00A91184" w:rsidP="000B3F9F">
      <w:pPr>
        <w:widowControl w:val="0"/>
        <w:shd w:val="clear" w:color="auto" w:fill="FFFFFF"/>
        <w:spacing w:after="0" w:line="276" w:lineRule="auto"/>
        <w:ind w:firstLine="720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2779C" w:rsidRPr="00A2779C" w:rsidRDefault="00A2779C" w:rsidP="00A2779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A2779C" w:rsidRPr="00A2779C" w:rsidRDefault="00A2779C" w:rsidP="00A2779C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4760"/>
      </w:tblGrid>
      <w:tr w:rsidR="00A2779C" w:rsidRPr="00A2779C" w:rsidTr="000434FB">
        <w:tc>
          <w:tcPr>
            <w:tcW w:w="5211" w:type="dxa"/>
          </w:tcPr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ЧОУ «Воронежская православная гимназия во имя святителя Митрофана Воронежского»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ЧОУ «Воронежская 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православная гимназия 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во имя святителя Митрофана Воронежского»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Шахова М.Н.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№ ___ от «_____» __________ </w:t>
            </w:r>
            <w:proofErr w:type="gramStart"/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2779C" w:rsidRPr="00A2779C" w:rsidRDefault="00A2779C" w:rsidP="000434F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7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A27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779C" w:rsidRPr="00A2779C" w:rsidRDefault="00A2779C" w:rsidP="00A2779C">
      <w:pPr>
        <w:jc w:val="center"/>
        <w:rPr>
          <w:rStyle w:val="fontstyle01"/>
          <w:rFonts w:eastAsiaTheme="majorEastAsia"/>
        </w:rPr>
      </w:pPr>
    </w:p>
    <w:p w:rsidR="00A2779C" w:rsidRPr="00A2779C" w:rsidRDefault="00A2779C" w:rsidP="000B3F9F">
      <w:pPr>
        <w:widowControl w:val="0"/>
        <w:shd w:val="clear" w:color="auto" w:fill="FFFFFF"/>
        <w:spacing w:after="0" w:line="276" w:lineRule="auto"/>
        <w:ind w:firstLine="720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2779C" w:rsidRPr="00A2779C" w:rsidRDefault="00A91184" w:rsidP="00BE636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79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порядке пользования объектами инфраструктуры </w:t>
      </w:r>
    </w:p>
    <w:p w:rsidR="00A2779C" w:rsidRPr="00A2779C" w:rsidRDefault="00A2779C" w:rsidP="00A2779C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2779C">
        <w:rPr>
          <w:rFonts w:ascii="Times New Roman" w:hAnsi="Times New Roman" w:cs="Times New Roman"/>
          <w:sz w:val="24"/>
          <w:szCs w:val="24"/>
        </w:rPr>
        <w:t>ЧОУ «Воронежская православная гимназия во имя святителя Митрофана Воронежского»</w:t>
      </w:r>
    </w:p>
    <w:p w:rsidR="00A91184" w:rsidRPr="00A2779C" w:rsidRDefault="00A91184" w:rsidP="00A91184">
      <w:pPr>
        <w:widowControl w:val="0"/>
        <w:shd w:val="clear" w:color="auto" w:fill="FFFFFF"/>
        <w:spacing w:after="0" w:line="23" w:lineRule="atLeast"/>
        <w:ind w:firstLine="72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A91184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</w:t>
      </w:r>
      <w:r w:rsidR="00A91184"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Общие положения</w:t>
      </w:r>
    </w:p>
    <w:p w:rsidR="007C48D6" w:rsidRPr="00A2779C" w:rsidRDefault="00A91184" w:rsidP="00A2779C">
      <w:pPr>
        <w:jc w:val="both"/>
        <w:rPr>
          <w:rStyle w:val="fontstyle01"/>
          <w:rFonts w:ascii="Times New Roman" w:eastAsiaTheme="majorEastAsia" w:hAnsi="Times New Roman" w:cs="Times New Roman"/>
          <w:b/>
          <w:bCs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1.1. </w:t>
      </w:r>
      <w:proofErr w:type="gramStart"/>
      <w:r w:rsidRPr="00A2779C">
        <w:rPr>
          <w:rStyle w:val="fontstyle01"/>
          <w:rFonts w:ascii="Times New Roman" w:hAnsi="Times New Roman" w:cs="Times New Roman"/>
          <w:color w:val="auto"/>
        </w:rPr>
        <w:t xml:space="preserve">Настоящее Положение о порядке пользования </w:t>
      </w:r>
      <w:r w:rsidR="00A2779C">
        <w:rPr>
          <w:rStyle w:val="fontstyle01"/>
          <w:rFonts w:ascii="Times New Roman" w:hAnsi="Times New Roman" w:cs="Times New Roman"/>
          <w:color w:val="auto"/>
        </w:rPr>
        <w:t xml:space="preserve">инфраструктурой </w:t>
      </w:r>
      <w:r w:rsidRPr="00A2779C">
        <w:rPr>
          <w:rStyle w:val="fontstyle01"/>
          <w:rFonts w:ascii="Times New Roman" w:hAnsi="Times New Roman" w:cs="Times New Roman"/>
          <w:color w:val="auto"/>
        </w:rPr>
        <w:t>(далее – Положение) разработано в соответствии с</w:t>
      </w:r>
      <w:r w:rsidR="000E7F4C" w:rsidRPr="00A2779C">
        <w:rPr>
          <w:rStyle w:val="fontstyle01"/>
          <w:rFonts w:ascii="Times New Roman" w:hAnsi="Times New Roman" w:cs="Times New Roman"/>
          <w:color w:val="auto"/>
        </w:rPr>
        <w:t xml:space="preserve"> п. 21 ч. 1 ст. 34 </w:t>
      </w:r>
      <w:r w:rsidRPr="00A2779C">
        <w:rPr>
          <w:rStyle w:val="fontstyle01"/>
          <w:rFonts w:ascii="Times New Roman" w:hAnsi="Times New Roman" w:cs="Times New Roman"/>
          <w:color w:val="auto"/>
        </w:rPr>
        <w:t>Федеральн</w:t>
      </w:r>
      <w:r w:rsidR="000E7F4C" w:rsidRPr="00A2779C">
        <w:rPr>
          <w:rStyle w:val="fontstyle01"/>
          <w:rFonts w:ascii="Times New Roman" w:hAnsi="Times New Roman" w:cs="Times New Roman"/>
          <w:color w:val="auto"/>
        </w:rPr>
        <w:t>ого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закон</w:t>
      </w:r>
      <w:r w:rsidR="000E7F4C" w:rsidRPr="00A2779C">
        <w:rPr>
          <w:rStyle w:val="fontstyle01"/>
          <w:rFonts w:ascii="Times New Roman" w:hAnsi="Times New Roman" w:cs="Times New Roman"/>
          <w:color w:val="auto"/>
        </w:rPr>
        <w:t>а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от 29.12.2012 г. № 273-ФЗ «Об образовании в Российской Федерации»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7C48D6" w:rsidRPr="00A2779C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2779C" w:rsidRPr="00A2779C">
        <w:rPr>
          <w:rFonts w:ascii="Times New Roman" w:hAnsi="Times New Roman" w:cs="Times New Roman"/>
          <w:sz w:val="24"/>
          <w:szCs w:val="24"/>
        </w:rPr>
        <w:t>ЧОУ «Воронежская православная гимназия во имя святителя Митрофана Воронежского»</w:t>
      </w:r>
      <w:r w:rsidR="00A2779C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2779C">
        <w:rPr>
          <w:rFonts w:ascii="Times New Roman" w:eastAsiaTheme="majorEastAsia" w:hAnsi="Times New Roman" w:cs="Times New Roman"/>
          <w:bCs/>
          <w:sz w:val="24"/>
          <w:szCs w:val="24"/>
        </w:rPr>
        <w:t>(далее – Гимназия)</w:t>
      </w:r>
      <w:r w:rsidR="007C48D6" w:rsidRPr="00A2779C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обучающихся, а также должностными инструкциями работников </w:t>
      </w:r>
      <w:r w:rsidR="00A2779C">
        <w:rPr>
          <w:rFonts w:ascii="Times New Roman" w:hAnsi="Times New Roman" w:cs="Times New Roman"/>
          <w:sz w:val="24"/>
          <w:szCs w:val="24"/>
        </w:rPr>
        <w:t>Гимназии</w:t>
      </w:r>
      <w:r w:rsidR="007C48D6" w:rsidRPr="00A277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1184" w:rsidRPr="00A2779C" w:rsidRDefault="00A91184" w:rsidP="00A2779C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1.2. Настоящее Положение регламентирует порядок пользования </w:t>
      </w:r>
      <w:r w:rsidR="00A2779C">
        <w:rPr>
          <w:rStyle w:val="fontstyle01"/>
          <w:rFonts w:ascii="Times New Roman" w:hAnsi="Times New Roman" w:cs="Times New Roman"/>
          <w:color w:val="auto"/>
        </w:rPr>
        <w:t>инфраструктурой 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</w:p>
    <w:p w:rsidR="00A91184" w:rsidRPr="00A2779C" w:rsidRDefault="00A91184" w:rsidP="00A2779C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1.3. </w:t>
      </w:r>
      <w:r w:rsidR="00A2779C">
        <w:rPr>
          <w:rStyle w:val="fontstyle01"/>
          <w:rFonts w:ascii="Times New Roman" w:hAnsi="Times New Roman" w:cs="Times New Roman"/>
          <w:color w:val="auto"/>
        </w:rPr>
        <w:t>Гимназия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несет ответственность за содержание, сохранность, доступность, рациональное использование объектов </w:t>
      </w:r>
      <w:r w:rsidR="00A2779C">
        <w:rPr>
          <w:rStyle w:val="fontstyle01"/>
          <w:rFonts w:ascii="Times New Roman" w:hAnsi="Times New Roman" w:cs="Times New Roman"/>
          <w:color w:val="auto"/>
        </w:rPr>
        <w:t>инфраструктуры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. </w:t>
      </w:r>
    </w:p>
    <w:p w:rsidR="00BE6363" w:rsidRPr="00A2779C" w:rsidRDefault="00BE6363" w:rsidP="00A2779C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</w:t>
      </w:r>
      <w:r w:rsidR="00A91184"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Назначение и требования к оснащению объектов </w:t>
      </w:r>
      <w:r w:rsid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инфраструктуры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2.1.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Объектами </w:t>
      </w:r>
      <w:r w:rsidR="006B3B0C">
        <w:rPr>
          <w:rStyle w:val="fontstyle01"/>
          <w:rFonts w:ascii="Times New Roman" w:hAnsi="Times New Roman" w:cs="Times New Roman"/>
          <w:color w:val="auto"/>
        </w:rPr>
        <w:t xml:space="preserve">инфраструктуры Гимназии </w:t>
      </w:r>
      <w:r w:rsidRPr="00A2779C">
        <w:rPr>
          <w:rStyle w:val="fontstyle01"/>
          <w:rFonts w:ascii="Times New Roman" w:hAnsi="Times New Roman" w:cs="Times New Roman"/>
          <w:color w:val="auto"/>
        </w:rPr>
        <w:t>являются объекты, специально предназначенные для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проведения мероприятий, направленных </w:t>
      </w:r>
      <w:proofErr w:type="gramStart"/>
      <w:r w:rsidRPr="00A2779C">
        <w:rPr>
          <w:rStyle w:val="fontstyle01"/>
          <w:rFonts w:ascii="Times New Roman" w:hAnsi="Times New Roman" w:cs="Times New Roman"/>
          <w:color w:val="auto"/>
        </w:rPr>
        <w:t>на</w:t>
      </w:r>
      <w:proofErr w:type="gramEnd"/>
      <w:r w:rsidRPr="00A2779C">
        <w:rPr>
          <w:rStyle w:val="fontstyle01"/>
          <w:rFonts w:ascii="Times New Roman" w:hAnsi="Times New Roman" w:cs="Times New Roman"/>
          <w:color w:val="auto"/>
        </w:rPr>
        <w:t>:</w:t>
      </w:r>
    </w:p>
    <w:p w:rsidR="004D5312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 реализацию основных и дополнительных образовательных программ;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="004D5312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внедрение здоровьесберегающих принципов в образовательный процесс;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 удовлетворение потребностей в поддержании и укреплении здоровья;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 организацию физкультурно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Pr="00A2779C">
        <w:rPr>
          <w:rStyle w:val="fontstyle01"/>
          <w:rFonts w:ascii="Times New Roman" w:hAnsi="Times New Roman" w:cs="Times New Roman"/>
          <w:color w:val="auto"/>
        </w:rPr>
        <w:t>оздоровительного и спортивного досуга;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 формирования здорового образа жизни;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 предупреждение возникновения и распространения заболеваний;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распространение, сохранение, освоение и популяризацию культурных ценностей.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2.2.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Объекты </w:t>
      </w:r>
      <w:r w:rsidR="00A2779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должны быть оснащены оборудованием и инвентарем в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соответствии с нормативно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Pr="00A2779C">
        <w:rPr>
          <w:rStyle w:val="fontstyle01"/>
          <w:rFonts w:ascii="Times New Roman" w:hAnsi="Times New Roman" w:cs="Times New Roman"/>
          <w:color w:val="auto"/>
        </w:rPr>
        <w:t>правовыми документами, регламентирующими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безопасность эксплуатации, требованиями 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>санитарных правил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>3</w:t>
      </w:r>
      <w:r w:rsidR="00A91184"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Порядок пользования лечебно-оздоровительной инфраструктурой </w:t>
      </w:r>
      <w:r w:rsid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Гимназии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3.1. К объектам лечебно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относятся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медицинский и прививочный кабинеты.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3.2. Ответственность за работу и содержание объектов лечебно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оздоровительной инфраструктуры </w:t>
      </w:r>
      <w:r w:rsidR="00A2779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в состоянии, отвечающем требованиям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безопасности и санитарных норм, возлагается на медицинский персонал.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3.3.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Режим работы объектов лечебно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>-</w:t>
      </w:r>
      <w:r w:rsidRPr="00A2779C">
        <w:rPr>
          <w:rStyle w:val="fontstyle01"/>
          <w:rFonts w:ascii="Times New Roman" w:hAnsi="Times New Roman" w:cs="Times New Roman"/>
          <w:color w:val="auto"/>
        </w:rPr>
        <w:t>оздоровительной инфраструктуры,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утверждается по согласованию с органом здравоохранения, закрепленным за </w:t>
      </w:r>
      <w:r w:rsidR="00A2779C">
        <w:rPr>
          <w:rStyle w:val="fontstyle01"/>
          <w:rFonts w:ascii="Times New Roman" w:hAnsi="Times New Roman" w:cs="Times New Roman"/>
          <w:color w:val="auto"/>
        </w:rPr>
        <w:t>Гимназией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3.4. </w:t>
      </w:r>
      <w:proofErr w:type="gramStart"/>
      <w:r w:rsidRPr="00A2779C">
        <w:rPr>
          <w:rStyle w:val="fontstyle01"/>
          <w:rFonts w:ascii="Times New Roman" w:hAnsi="Times New Roman" w:cs="Times New Roman"/>
          <w:color w:val="auto"/>
        </w:rPr>
        <w:t>Объекты лечебно-оздоровительной инфраструктуры используются для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оказания первичной медицинской помощи обучающимся, проведения мероприятий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по профилактическим исследованиям и направление обучающихся на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профилактические осмотры, проведение вакцинаций.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proofErr w:type="gramEnd"/>
    </w:p>
    <w:p w:rsidR="00BE6363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4</w:t>
      </w:r>
      <w:r w:rsidR="00A91184"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. Порядок пользования объектами культуры </w:t>
      </w:r>
      <w:r w:rsid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Гимназии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4.1. К объектам культуры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относятся: библиотека, кабинеты для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4.2. Время пользования объектами культуры определяется расписанием работы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объектов культуры, утвержденным приказом директора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4.3.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Ответственность за работу и содержание объектов культуры в состоянии,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заведующую библиотекой, педагогов дополнительного образования и внеурочной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деятельности.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4.4. Ответственные лица обязаны: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лично присутствовать при посещении объекта культуры </w:t>
      </w:r>
      <w:proofErr w:type="gramStart"/>
      <w:r w:rsidR="00A91184" w:rsidRPr="00A2779C">
        <w:rPr>
          <w:rStyle w:val="fontstyle01"/>
          <w:rFonts w:ascii="Times New Roman" w:hAnsi="Times New Roman" w:cs="Times New Roman"/>
          <w:color w:val="auto"/>
        </w:rPr>
        <w:t>обучающимися</w:t>
      </w:r>
      <w:proofErr w:type="gramEnd"/>
      <w:r w:rsidR="00A91184" w:rsidRPr="00A2779C">
        <w:rPr>
          <w:rStyle w:val="fontstyle01"/>
          <w:rFonts w:ascii="Times New Roman" w:hAnsi="Times New Roman" w:cs="Times New Roman"/>
          <w:color w:val="auto"/>
        </w:rPr>
        <w:t>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осуществлять контроль соблюдения </w:t>
      </w:r>
      <w:proofErr w:type="gramStart"/>
      <w:r w:rsidR="00A91184" w:rsidRPr="00A2779C">
        <w:rPr>
          <w:rStyle w:val="fontstyle01"/>
          <w:rFonts w:ascii="Times New Roman" w:hAnsi="Times New Roman" w:cs="Times New Roman"/>
          <w:color w:val="auto"/>
        </w:rPr>
        <w:t>обучающимися</w:t>
      </w:r>
      <w:proofErr w:type="gramEnd"/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 настоящего Положения.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4.5. Объекты культуры могут использоваться для проведения уроков, занятий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дополнительного образования и внеурочной деятельности, внутриклассных и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общешкольных мероприятий.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4.6. При пользовании объектами культуры обучающиеся обязаны: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4.7.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Во время пользования объектами культуры на </w:t>
      </w:r>
      <w:proofErr w:type="gramStart"/>
      <w:r w:rsidRPr="00A2779C">
        <w:rPr>
          <w:rStyle w:val="fontstyle01"/>
          <w:rFonts w:ascii="Times New Roman" w:hAnsi="Times New Roman" w:cs="Times New Roman"/>
          <w:color w:val="auto"/>
        </w:rPr>
        <w:t>обучающихся</w:t>
      </w:r>
      <w:proofErr w:type="gramEnd"/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распространяются Правила внутреннего распорядка обучающихся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4.8. Обучающиеся, причинившие объекту культуры ущерб, несут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Федерации.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BE6363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</w:t>
      </w:r>
      <w:r w:rsidR="00A91184"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Порядок пользования объектами спорта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5.1. К объектам спорта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относятся: спортивный зал и обслуживающие его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B3B0C">
        <w:rPr>
          <w:rStyle w:val="fontstyle01"/>
          <w:rFonts w:ascii="Times New Roman" w:hAnsi="Times New Roman" w:cs="Times New Roman"/>
          <w:color w:val="auto"/>
        </w:rPr>
        <w:t>помещения (раздевалки, тренерская</w:t>
      </w:r>
      <w:r w:rsidRPr="00A2779C">
        <w:rPr>
          <w:rStyle w:val="fontstyle01"/>
          <w:rFonts w:ascii="Times New Roman" w:hAnsi="Times New Roman" w:cs="Times New Roman"/>
          <w:color w:val="auto"/>
        </w:rPr>
        <w:t>), открытая спортивная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площадка</w:t>
      </w:r>
      <w:r w:rsidR="006B3B0C">
        <w:rPr>
          <w:rStyle w:val="fontstyle01"/>
          <w:rFonts w:ascii="Times New Roman" w:hAnsi="Times New Roman" w:cs="Times New Roman"/>
          <w:color w:val="auto"/>
        </w:rPr>
        <w:t>, открытая футбольная площадка, открытая детская площадка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5.2. Время пользования объектами спорта определяется расписанием работы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объектов </w:t>
      </w:r>
      <w:r w:rsidRPr="00A2779C">
        <w:rPr>
          <w:rStyle w:val="fontstyle01"/>
          <w:rFonts w:ascii="Times New Roman" w:hAnsi="Times New Roman" w:cs="Times New Roman"/>
          <w:color w:val="auto"/>
        </w:rPr>
        <w:lastRenderedPageBreak/>
        <w:t xml:space="preserve">спорта, утвержденным приказом директора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5.3. Ответственность за работу и содержание объектов спорта в состоянии,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отвечающем требованиям безопасности и санитарных норм, возлагается на учителей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физической культуры</w:t>
      </w:r>
      <w:r w:rsidR="006B3B0C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Pr="00A2779C">
        <w:rPr>
          <w:rStyle w:val="fontstyle01"/>
          <w:rFonts w:ascii="Times New Roman" w:hAnsi="Times New Roman" w:cs="Times New Roman"/>
          <w:color w:val="auto"/>
        </w:rPr>
        <w:t>педагогов дополнительного образования</w:t>
      </w:r>
      <w:r w:rsidR="006B3B0C" w:rsidRPr="006B3B0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B3B0C">
        <w:rPr>
          <w:rStyle w:val="fontstyle01"/>
          <w:rFonts w:ascii="Times New Roman" w:hAnsi="Times New Roman" w:cs="Times New Roman"/>
          <w:color w:val="auto"/>
        </w:rPr>
        <w:t xml:space="preserve">и </w:t>
      </w:r>
      <w:r w:rsidR="006B3B0C">
        <w:rPr>
          <w:rStyle w:val="fontstyle01"/>
          <w:rFonts w:ascii="Times New Roman" w:hAnsi="Times New Roman" w:cs="Times New Roman"/>
          <w:color w:val="auto"/>
        </w:rPr>
        <w:t>воспитателей ГПД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5.4. Ответственные лица обязаны: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лично присутствовать при посещении объекта спорта </w:t>
      </w:r>
      <w:proofErr w:type="gramStart"/>
      <w:r w:rsidR="00A91184" w:rsidRPr="00A2779C">
        <w:rPr>
          <w:rStyle w:val="fontstyle01"/>
          <w:rFonts w:ascii="Times New Roman" w:hAnsi="Times New Roman" w:cs="Times New Roman"/>
          <w:color w:val="auto"/>
        </w:rPr>
        <w:t>обучающимися</w:t>
      </w:r>
      <w:proofErr w:type="gramEnd"/>
      <w:r w:rsidR="00A91184" w:rsidRPr="00A2779C">
        <w:rPr>
          <w:rStyle w:val="fontstyle01"/>
          <w:rFonts w:ascii="Times New Roman" w:hAnsi="Times New Roman" w:cs="Times New Roman"/>
          <w:color w:val="auto"/>
        </w:rPr>
        <w:t>, при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проведении тренировок, занятий, спортивных мероприятий;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осуществлять контроль соблюдения </w:t>
      </w:r>
      <w:proofErr w:type="gramStart"/>
      <w:r w:rsidR="00A91184" w:rsidRPr="00A2779C">
        <w:rPr>
          <w:rStyle w:val="fontstyle01"/>
          <w:rFonts w:ascii="Times New Roman" w:hAnsi="Times New Roman" w:cs="Times New Roman"/>
          <w:color w:val="auto"/>
        </w:rPr>
        <w:t>обучающимися</w:t>
      </w:r>
      <w:proofErr w:type="gramEnd"/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 настоящего Положения;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обеспечивать эвакуацию обучающихся и работников учреждения в случае угрозы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и возникновения чрезвычайных ситуаций.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5.5. Объекты спорта могут использоваться для проведения уроков физической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культуры, проведения занятий объединений спортивного направления, проведения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внутриклассных и общешкольных мероприятий спортивного содержания,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тренировок, спортивных игр, спортивных соревнований.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5.6. При пользовании объектами спорта </w:t>
      </w:r>
      <w:proofErr w:type="gramStart"/>
      <w:r w:rsidRPr="00A2779C">
        <w:rPr>
          <w:rStyle w:val="fontstyle01"/>
          <w:rFonts w:ascii="Times New Roman" w:hAnsi="Times New Roman" w:cs="Times New Roman"/>
          <w:color w:val="auto"/>
        </w:rPr>
        <w:t>обучающиеся</w:t>
      </w:r>
      <w:proofErr w:type="gramEnd"/>
      <w:r w:rsidRPr="00A2779C">
        <w:rPr>
          <w:rStyle w:val="fontstyle01"/>
          <w:rFonts w:ascii="Times New Roman" w:hAnsi="Times New Roman" w:cs="Times New Roman"/>
          <w:color w:val="auto"/>
        </w:rPr>
        <w:t xml:space="preserve"> обязаны: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приходить в специальной спортивной одежде и обуви в соответствии с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Положением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 xml:space="preserve"> о школьной форме;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соблюдать инструкции по технике безопасности;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поддерживать чистоту и порядок;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FF15E0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выполнять требования ответственных за объект лиц;</w:t>
      </w:r>
    </w:p>
    <w:p w:rsidR="007C48D6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-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незамедлительно сообщать ответственным лицам о случаях обнаружения</w:t>
      </w:r>
      <w:r w:rsidR="00A91184" w:rsidRPr="00A2779C">
        <w:rPr>
          <w:rFonts w:ascii="Times New Roman" w:hAnsi="Times New Roman" w:cs="Times New Roman"/>
          <w:sz w:val="24"/>
          <w:szCs w:val="24"/>
        </w:rPr>
        <w:br/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подозрительных предметов, вещей, о случаях возникновения задымления или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A91184" w:rsidRPr="00A2779C">
        <w:rPr>
          <w:rStyle w:val="fontstyle01"/>
          <w:rFonts w:ascii="Times New Roman" w:hAnsi="Times New Roman" w:cs="Times New Roman"/>
          <w:color w:val="auto"/>
        </w:rPr>
        <w:t>пожара.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 xml:space="preserve">5.7. Во время пользования объектами спорта </w:t>
      </w:r>
      <w:proofErr w:type="gramStart"/>
      <w:r w:rsidRPr="00A2779C">
        <w:rPr>
          <w:rStyle w:val="fontstyle01"/>
          <w:rFonts w:ascii="Times New Roman" w:hAnsi="Times New Roman" w:cs="Times New Roman"/>
          <w:color w:val="auto"/>
        </w:rPr>
        <w:t>обучающимся</w:t>
      </w:r>
      <w:proofErr w:type="gramEnd"/>
      <w:r w:rsidRPr="00A2779C">
        <w:rPr>
          <w:rStyle w:val="fontstyle01"/>
          <w:rFonts w:ascii="Times New Roman" w:hAnsi="Times New Roman" w:cs="Times New Roman"/>
          <w:color w:val="auto"/>
        </w:rPr>
        <w:t xml:space="preserve"> запрещается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нарушать Правила внутреннего распорядка обучающихся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5.8. Обучающиеся, причинившие объекту спорта учреждения ущерб, несут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ответственность в соответствии действующим законодательством Российской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Федерации.</w:t>
      </w:r>
    </w:p>
    <w:p w:rsidR="00BE6363" w:rsidRPr="00A2779C" w:rsidRDefault="00BE6363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7C48D6" w:rsidRPr="00A2779C" w:rsidRDefault="00BE6363" w:rsidP="00BE6363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6</w:t>
      </w:r>
      <w:r w:rsidR="00A91184" w:rsidRPr="00A2779C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 Заключительные положения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6.1.</w:t>
      </w:r>
      <w:r w:rsidR="00946438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Настоящее Положение вступают в силу с момента подписания приказа.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7C48D6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6.2. Настоящее Положение размещается на официальн</w:t>
      </w:r>
      <w:r w:rsidR="00946438" w:rsidRPr="00A2779C">
        <w:rPr>
          <w:rStyle w:val="fontstyle01"/>
          <w:rFonts w:ascii="Times New Roman" w:hAnsi="Times New Roman" w:cs="Times New Roman"/>
          <w:color w:val="auto"/>
        </w:rPr>
        <w:t>ом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сайт</w:t>
      </w:r>
      <w:r w:rsidR="00946438" w:rsidRPr="00A2779C">
        <w:rPr>
          <w:rStyle w:val="fontstyle01"/>
          <w:rFonts w:ascii="Times New Roman" w:hAnsi="Times New Roman" w:cs="Times New Roman"/>
          <w:color w:val="auto"/>
        </w:rPr>
        <w:t>е</w:t>
      </w:r>
      <w:r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6B3B0C">
        <w:rPr>
          <w:rStyle w:val="fontstyle01"/>
          <w:rFonts w:ascii="Times New Roman" w:hAnsi="Times New Roman" w:cs="Times New Roman"/>
          <w:color w:val="auto"/>
        </w:rPr>
        <w:t>Гимназии</w:t>
      </w:r>
      <w:bookmarkStart w:id="0" w:name="_GoBack"/>
      <w:bookmarkEnd w:id="0"/>
      <w:r w:rsidRPr="00A2779C">
        <w:rPr>
          <w:rStyle w:val="fontstyle01"/>
          <w:rFonts w:ascii="Times New Roman" w:hAnsi="Times New Roman" w:cs="Times New Roman"/>
          <w:color w:val="auto"/>
        </w:rPr>
        <w:t>.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</w:p>
    <w:p w:rsidR="00A91184" w:rsidRPr="00A2779C" w:rsidRDefault="00A91184" w:rsidP="000B3F9F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2779C">
        <w:rPr>
          <w:rStyle w:val="fontstyle01"/>
          <w:rFonts w:ascii="Times New Roman" w:hAnsi="Times New Roman" w:cs="Times New Roman"/>
          <w:color w:val="auto"/>
        </w:rPr>
        <w:t>6.3.</w:t>
      </w:r>
      <w:r w:rsidR="00946438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Срок действия Положения не ограничен. При изменении законодательства</w:t>
      </w:r>
      <w:r w:rsidR="007C48D6" w:rsidRPr="00A2779C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A2779C">
        <w:rPr>
          <w:rStyle w:val="fontstyle01"/>
          <w:rFonts w:ascii="Times New Roman" w:hAnsi="Times New Roman" w:cs="Times New Roman"/>
          <w:color w:val="auto"/>
        </w:rPr>
        <w:t>в акт вносятся изменения в установленном законом порядке.</w:t>
      </w:r>
    </w:p>
    <w:sectPr w:rsidR="00A91184" w:rsidRPr="00A2779C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52224"/>
    <w:rsid w:val="00083F84"/>
    <w:rsid w:val="000B3F9F"/>
    <w:rsid w:val="000E7F4C"/>
    <w:rsid w:val="00101727"/>
    <w:rsid w:val="00126302"/>
    <w:rsid w:val="00247B1F"/>
    <w:rsid w:val="002C4DCD"/>
    <w:rsid w:val="002C4E89"/>
    <w:rsid w:val="004705A1"/>
    <w:rsid w:val="004D5312"/>
    <w:rsid w:val="00536F37"/>
    <w:rsid w:val="005659E5"/>
    <w:rsid w:val="005A62F3"/>
    <w:rsid w:val="005F3F52"/>
    <w:rsid w:val="005F76AC"/>
    <w:rsid w:val="00603547"/>
    <w:rsid w:val="0062327A"/>
    <w:rsid w:val="00664F19"/>
    <w:rsid w:val="006B3B0C"/>
    <w:rsid w:val="007C48D6"/>
    <w:rsid w:val="008045F5"/>
    <w:rsid w:val="00830FFB"/>
    <w:rsid w:val="00843FBE"/>
    <w:rsid w:val="00895376"/>
    <w:rsid w:val="00946438"/>
    <w:rsid w:val="009F67E9"/>
    <w:rsid w:val="00A2779C"/>
    <w:rsid w:val="00A91184"/>
    <w:rsid w:val="00AC38B8"/>
    <w:rsid w:val="00BE6363"/>
    <w:rsid w:val="00C30827"/>
    <w:rsid w:val="00D1140F"/>
    <w:rsid w:val="00D220E6"/>
    <w:rsid w:val="00D5628C"/>
    <w:rsid w:val="00D771A2"/>
    <w:rsid w:val="00E027A1"/>
    <w:rsid w:val="00E07002"/>
    <w:rsid w:val="00E60294"/>
    <w:rsid w:val="00ED1F1A"/>
    <w:rsid w:val="00F4067A"/>
    <w:rsid w:val="00FE0F17"/>
    <w:rsid w:val="00FF15E0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659E5"/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rFonts w:cs="Times New Roman"/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BE6363"/>
    <w:pPr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4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724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>частное лицо</Company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Гимназия Православная</cp:lastModifiedBy>
  <cp:revision>8</cp:revision>
  <dcterms:created xsi:type="dcterms:W3CDTF">2023-06-09T12:10:00Z</dcterms:created>
  <dcterms:modified xsi:type="dcterms:W3CDTF">2024-06-03T12:13:00Z</dcterms:modified>
</cp:coreProperties>
</file>