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03" w:rsidRDefault="00DA2103" w:rsidP="00DA2103">
      <w:pPr>
        <w:pStyle w:val="Default"/>
      </w:pPr>
    </w:p>
    <w:p w:rsidR="00DA2103" w:rsidRDefault="00DA2103" w:rsidP="00DA21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охраны здоровья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DA2103" w:rsidRDefault="00DA2103" w:rsidP="00DA2103">
      <w:pPr>
        <w:pStyle w:val="Default"/>
        <w:jc w:val="center"/>
        <w:rPr>
          <w:sz w:val="28"/>
          <w:szCs w:val="28"/>
        </w:rPr>
      </w:pP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Гимназии </w:t>
      </w:r>
      <w:r>
        <w:rPr>
          <w:sz w:val="28"/>
          <w:szCs w:val="28"/>
        </w:rPr>
        <w:t>осуществля</w:t>
      </w:r>
      <w:r>
        <w:rPr>
          <w:sz w:val="28"/>
          <w:szCs w:val="28"/>
        </w:rPr>
        <w:t>ют</w:t>
      </w:r>
      <w:r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здравоохранения В</w:t>
      </w:r>
      <w:r>
        <w:rPr>
          <w:sz w:val="28"/>
          <w:szCs w:val="28"/>
        </w:rPr>
        <w:t>оронеж</w:t>
      </w:r>
      <w:r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по месту проживания обучающихся согласно</w:t>
      </w:r>
      <w:r>
        <w:rPr>
          <w:sz w:val="28"/>
          <w:szCs w:val="28"/>
        </w:rPr>
        <w:t xml:space="preserve"> договору (плановые медицинские осмотры врачами-специалистами, системная вакцинация по плану Детской поликлиники).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Гимназия имеет медицинский кабинет в приспособленном помещении, оснащенный необходимым медицинским оборудованием и инструментами для осуществления входящего и исходящего медицинского контроля состояния здоровья обучающихся, ведения личных медицинских карт и специальной медицинской документации. Приобретение медикаментов для осуществления первичной доврачебной медицинской помощи осуществляется по мере необходимости в достаточном количестве. </w:t>
      </w:r>
    </w:p>
    <w:p w:rsidR="00DA2103" w:rsidRDefault="00DA2103" w:rsidP="00DA2103">
      <w:pPr>
        <w:pStyle w:val="Default"/>
        <w:jc w:val="center"/>
        <w:rPr>
          <w:sz w:val="28"/>
          <w:szCs w:val="28"/>
        </w:rPr>
      </w:pPr>
    </w:p>
    <w:p w:rsidR="00DA2103" w:rsidRDefault="00DA2103" w:rsidP="00DA21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</w:t>
      </w:r>
    </w:p>
    <w:p w:rsidR="00DA2103" w:rsidRDefault="00DA2103" w:rsidP="00DA2103">
      <w:pPr>
        <w:pStyle w:val="Default"/>
        <w:jc w:val="center"/>
        <w:rPr>
          <w:sz w:val="28"/>
          <w:szCs w:val="28"/>
        </w:rPr>
      </w:pP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имназии созданы все необходимые условия для успешной работы и обеспечения безопасности учебно-воспитательного процесса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совещаниях при директоре рассматрива</w:t>
      </w:r>
      <w:r>
        <w:rPr>
          <w:sz w:val="28"/>
          <w:szCs w:val="28"/>
        </w:rPr>
        <w:t>ются</w:t>
      </w:r>
      <w:r>
        <w:rPr>
          <w:sz w:val="28"/>
          <w:szCs w:val="28"/>
        </w:rPr>
        <w:t xml:space="preserve"> вопросы охраны труда и ТБ, подготовка к зимнему сезону, благоустройство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школьной территории.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всех кабинетах имеется соответствующая документация (акты готовности кабинета, план эвакуации). Обеспечен надлежащий санитарно-гигиенический режим.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раза в год межведомственная комиссия проводит обследование состояния здания и помещений гимназии, готовности к новому учебному году (август),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которых составляются акты. Разрабатываются планы необходимых мероприятий.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Уровень материально-технического обеспечения безопасных условий в общеобразовательной среде соответствует требованиям.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гимназии </w:t>
      </w:r>
      <w:r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 xml:space="preserve">проводились проверки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рганами </w:t>
      </w:r>
      <w:proofErr w:type="spellStart"/>
      <w:r>
        <w:rPr>
          <w:sz w:val="28"/>
          <w:szCs w:val="28"/>
        </w:rPr>
        <w:t>Госпожарнадзора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рокуратуры и другими организациями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безопасными условиями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Предъявлялись предписания. Требования по предписаниям выполняются.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гимназии нет случаев травматизма. </w:t>
      </w:r>
    </w:p>
    <w:p w:rsidR="00DA2103" w:rsidRDefault="00DA2103" w:rsidP="00DA2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Два раза в год проводятся тренировочные эвакуации на случай пожара и по антитеррористической безопасности. Регулярно проводятся инструктажи с сотрудниками и обучающимися по пожарной безопасности, электробезопасности, о правилах поведения при проведении воспитательных </w:t>
      </w:r>
    </w:p>
    <w:p w:rsidR="00DA2103" w:rsidRPr="00DA2103" w:rsidRDefault="00DA2103" w:rsidP="00DA210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мероприятий, экскурсий, при поездке в автобусе, по ПДД, антитеррористической безопасности. В полном объеме разработана соответствующая документация по пожарной безопасности, электробезопасности, антитеррористической безопасности, ГО ЧС. Гимназия обеспечена средствами пожаротушения. Имеется автоматическая противопожарная сигнализация, выделенная телефонная линия с ПЧ МВД РФ по г. </w:t>
      </w:r>
      <w:r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, кнопка экстренного вызова полиции. Осуществляется пропускной режим. Оформлен паспорт антитеррористической безопасности объекта (территории), план взаимодействия с силовыми структурами при возникновении чрезвычайной ситуации. Регулярно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пожарной безопасности, электробезопасности, антитеррористической защищенности, ежедневный обход и осмотр помещений с массовым пребыванием людей, потенциально опасных </w:t>
      </w:r>
      <w:r w:rsidRPr="00DA2103">
        <w:rPr>
          <w:sz w:val="28"/>
          <w:szCs w:val="28"/>
        </w:rPr>
        <w:t xml:space="preserve">участков здания и территории. </w:t>
      </w:r>
    </w:p>
    <w:p w:rsidR="00617631" w:rsidRPr="00DA2103" w:rsidRDefault="00DA2103" w:rsidP="00DA2103">
      <w:pPr>
        <w:rPr>
          <w:rFonts w:ascii="Times New Roman" w:hAnsi="Times New Roman" w:cs="Times New Roman"/>
        </w:rPr>
      </w:pPr>
      <w:r w:rsidRPr="00DA2103">
        <w:rPr>
          <w:rFonts w:ascii="Times New Roman" w:hAnsi="Times New Roman" w:cs="Times New Roman"/>
          <w:sz w:val="28"/>
          <w:szCs w:val="28"/>
        </w:rPr>
        <w:t xml:space="preserve">У гимназии нет своего транспорта.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доставляют обучающихся в Гимназию. </w:t>
      </w:r>
      <w:r w:rsidRPr="00DA2103">
        <w:rPr>
          <w:rFonts w:ascii="Times New Roman" w:hAnsi="Times New Roman" w:cs="Times New Roman"/>
          <w:sz w:val="28"/>
          <w:szCs w:val="28"/>
        </w:rPr>
        <w:t>В организации подвоза детей на школьном автобусе нет необходимости.</w:t>
      </w:r>
    </w:p>
    <w:sectPr w:rsidR="00617631" w:rsidRPr="00DA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03"/>
    <w:rsid w:val="00617631"/>
    <w:rsid w:val="00D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2024-05-29T09:35:00Z</dcterms:created>
  <dcterms:modified xsi:type="dcterms:W3CDTF">2024-05-29T09:43:00Z</dcterms:modified>
</cp:coreProperties>
</file>